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68" w:rsidRDefault="00D55E68" w:rsidP="00D55E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D55E68" w:rsidRDefault="00D55E68" w:rsidP="00D55E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D55E68" w:rsidRDefault="00D55E68" w:rsidP="00D55E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D55E6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Кировской области от 13.05.2020 N 249-П)</w:t>
            </w:r>
          </w:p>
        </w:tc>
      </w:tr>
    </w:tbl>
    <w:p w:rsidR="00D55E68" w:rsidRDefault="00D55E68" w:rsidP="00D55E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624"/>
        <w:gridCol w:w="1303"/>
        <w:gridCol w:w="454"/>
        <w:gridCol w:w="510"/>
        <w:gridCol w:w="623"/>
        <w:gridCol w:w="566"/>
        <w:gridCol w:w="737"/>
        <w:gridCol w:w="2608"/>
      </w:tblGrid>
      <w:tr w:rsidR="00D55E68">
        <w:tc>
          <w:tcPr>
            <w:tcW w:w="4535" w:type="dxa"/>
            <w:gridSpan w:val="5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4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строительства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Кировской области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застройщика)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(фамилия, имя, отчество (последнее - при наличии), почтовый индекс, адрес, номер телефона (при наличии) - для физических лиц;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полное наименование организации, ИНН (при наличии), почтовый и юридический адреса, номер телефона (при наличии), должность, фамилия, имя, отчество (последнее - при наличии) руководителя - для юридических лиц;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(при наличии))</w:t>
            </w:r>
          </w:p>
        </w:tc>
      </w:tr>
      <w:tr w:rsidR="00D55E68">
        <w:tc>
          <w:tcPr>
            <w:tcW w:w="9069" w:type="dxa"/>
            <w:gridSpan w:val="9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ЗАЯВЛЕНИЕ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выдаче разрешения на строительство</w:t>
            </w:r>
          </w:p>
        </w:tc>
      </w:tr>
      <w:tr w:rsidR="00D55E68">
        <w:tc>
          <w:tcPr>
            <w:tcW w:w="5158" w:type="dxa"/>
            <w:gridSpan w:val="6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Прошу выдать разрешение на строительство</w:t>
            </w:r>
          </w:p>
        </w:tc>
        <w:tc>
          <w:tcPr>
            <w:tcW w:w="3911" w:type="dxa"/>
            <w:gridSpan w:val="3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(наименование объекта (этапа)</w:t>
            </w:r>
            <w:proofErr w:type="gramEnd"/>
          </w:p>
        </w:tc>
      </w:tr>
      <w:tr w:rsidR="00D55E68">
        <w:tc>
          <w:tcPr>
            <w:tcW w:w="9069" w:type="dxa"/>
            <w:gridSpan w:val="9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капитального строительства в соответствии с </w:t>
            </w:r>
            <w:proofErr w:type="gramStart"/>
            <w:r>
              <w:rPr>
                <w:rFonts w:ascii="Calibri" w:hAnsi="Calibri" w:cs="Calibri"/>
              </w:rPr>
              <w:t>утвержденной</w:t>
            </w:r>
            <w:proofErr w:type="gramEnd"/>
            <w:r>
              <w:rPr>
                <w:rFonts w:ascii="Calibri" w:hAnsi="Calibri" w:cs="Calibri"/>
              </w:rPr>
              <w:t xml:space="preserve"> застройщиком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заказчиком проектной документацией)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сроком </w:t>
            </w:r>
            <w:proofErr w:type="gramStart"/>
            <w:r>
              <w:rPr>
                <w:rFonts w:ascii="Calibri" w:hAnsi="Calibri" w:cs="Calibri"/>
              </w:rPr>
              <w:t>на</w:t>
            </w:r>
            <w:proofErr w:type="gramEnd"/>
            <w:r>
              <w:rPr>
                <w:rFonts w:ascii="Calibri" w:hAnsi="Calibri" w:cs="Calibri"/>
              </w:rPr>
              <w:t xml:space="preserve"> ________________________________________________________________</w:t>
            </w:r>
          </w:p>
        </w:tc>
      </w:tr>
      <w:tr w:rsidR="00D55E68">
        <w:tc>
          <w:tcPr>
            <w:tcW w:w="4025" w:type="dxa"/>
            <w:gridSpan w:val="4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(местоположение) объекта:</w:t>
            </w:r>
          </w:p>
        </w:tc>
        <w:tc>
          <w:tcPr>
            <w:tcW w:w="5044" w:type="dxa"/>
            <w:gridSpan w:val="5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(адрес объекта капитального</w:t>
            </w:r>
            <w:proofErr w:type="gramEnd"/>
          </w:p>
        </w:tc>
      </w:tr>
      <w:tr w:rsidR="00D55E68">
        <w:tc>
          <w:tcPr>
            <w:tcW w:w="9069" w:type="dxa"/>
            <w:gridSpan w:val="9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строительства, адрес объекта капитального строительства в соответствии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государственным адресным реестром (при наличии) с указанием реквизитов документа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присвоении (изменении) адреса; для линейных объектов - описание местоположения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виде наименований субъекта Российской Федерации и муниципального образования)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&lt;*&gt;: 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&lt;*&gt;: 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Основания для установления срока действия разрешения на строительство: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(раздел проектной документации;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нормативный правовой акт (дата, номер, статья))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Градостроительный план земельного участка &lt;**&gt;: 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(дата выдачи градостроительного плана земельного участка, его номер и орган,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выдавший градостроительный план земельного участка)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--------------------------------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&lt;*&gt; Заполнение не является обязательным при выдаче разрешения на строительство, реконструкцию линейного объекта.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&lt;**&gt; Не заполняется в отношении линейных объектов, кроме случаев, предусмотренных законодательством Российской Федерации.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Проект планировки и проект межевания территории &lt;*&gt;: 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(дата и номер решения об утверждении проекта планировки и проекта межевания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территории и лицо, принявшее такое решение (уполномоченный федеральный орган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исполнительной власти, или высший исполнительный орган государственной власти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субъекта Российской Федерации, или глава местной администрации))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Проектная документация объекта капитального строительства разработана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(кем, когда разработана проектная документация,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наименование проектной организации)</w:t>
            </w:r>
          </w:p>
        </w:tc>
      </w:tr>
      <w:tr w:rsidR="00D55E68">
        <w:tc>
          <w:tcPr>
            <w:tcW w:w="1644" w:type="dxa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 утверждена</w:t>
            </w:r>
          </w:p>
        </w:tc>
        <w:tc>
          <w:tcPr>
            <w:tcW w:w="7425" w:type="dxa"/>
            <w:gridSpan w:val="8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 и номер распорядительного документа)</w:t>
            </w:r>
          </w:p>
        </w:tc>
      </w:tr>
      <w:tr w:rsidR="00D55E68">
        <w:tc>
          <w:tcPr>
            <w:tcW w:w="9069" w:type="dxa"/>
            <w:gridSpan w:val="9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Одновременно уведомляю, что: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финансирование объекта будет осуществляться 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_________________________________________________________________________;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(источник финансирования)</w:t>
            </w:r>
          </w:p>
        </w:tc>
      </w:tr>
      <w:tr w:rsidR="00D55E68">
        <w:tc>
          <w:tcPr>
            <w:tcW w:w="3571" w:type="dxa"/>
            <w:gridSpan w:val="3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функции заказчика выполняет</w:t>
            </w:r>
          </w:p>
        </w:tc>
        <w:tc>
          <w:tcPr>
            <w:tcW w:w="5498" w:type="dxa"/>
            <w:gridSpan w:val="6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(наименование заказчика</w:t>
            </w:r>
            <w:proofErr w:type="gramEnd"/>
          </w:p>
        </w:tc>
      </w:tr>
      <w:tr w:rsidR="00D55E68">
        <w:tc>
          <w:tcPr>
            <w:tcW w:w="9069" w:type="dxa"/>
            <w:gridSpan w:val="9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указанием его почтовых реквизитов)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--------------------------------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&lt;*&gt; Заполняется в отношении линейных объектов, кроме случаев, предусмотренных законодательством Российской Федерации.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Краткие проектные характеристики объекта капитального строительства: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(общая площадь (кв. м), площадь земельного участка (кв. м),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(куб. м), объем подземной части (куб. м), количество этажей (шт.), количество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подземных этажей (шт.), площадь застройки (кв. м), высота (м), вместимость (чел.))</w:t>
            </w:r>
            <w:proofErr w:type="gramEnd"/>
          </w:p>
        </w:tc>
      </w:tr>
      <w:tr w:rsidR="00D55E68">
        <w:tc>
          <w:tcPr>
            <w:tcW w:w="2268" w:type="dxa"/>
            <w:gridSpan w:val="2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показатели:</w:t>
            </w:r>
          </w:p>
        </w:tc>
        <w:tc>
          <w:tcPr>
            <w:tcW w:w="6801" w:type="dxa"/>
            <w:gridSpan w:val="7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(дополнительные характеристики, необходимые</w:t>
            </w:r>
            <w:proofErr w:type="gramEnd"/>
          </w:p>
        </w:tc>
      </w:tr>
      <w:tr w:rsidR="00D55E68">
        <w:tc>
          <w:tcPr>
            <w:tcW w:w="9069" w:type="dxa"/>
            <w:gridSpan w:val="9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осуществления государственного кадастрового учета объекта капитального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строительства, в том числе объекта культурного наследия, если при проведении работ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сохранению объекта культурного наследия затрагиваются конструктивные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другие характеристики надежности и безопасности такого объекта)</w:t>
            </w:r>
          </w:p>
        </w:tc>
      </w:tr>
      <w:tr w:rsidR="00D55E68">
        <w:tc>
          <w:tcPr>
            <w:tcW w:w="6461" w:type="dxa"/>
            <w:gridSpan w:val="8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Краткие проектные характеристики линейного объекта:</w:t>
            </w:r>
          </w:p>
        </w:tc>
        <w:tc>
          <w:tcPr>
            <w:tcW w:w="2608" w:type="dxa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(категория (класс),</w:t>
            </w:r>
            <w:proofErr w:type="gramEnd"/>
          </w:p>
        </w:tc>
      </w:tr>
      <w:tr w:rsidR="00D55E68">
        <w:tc>
          <w:tcPr>
            <w:tcW w:w="9069" w:type="dxa"/>
            <w:gridSpan w:val="9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протяженность, мощность (пропускная способность, грузооборот, интенсивность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движения), тип (КЛ, </w:t>
            </w:r>
            <w:proofErr w:type="gramStart"/>
            <w:r>
              <w:rPr>
                <w:rFonts w:ascii="Calibri" w:hAnsi="Calibri" w:cs="Calibri"/>
              </w:rPr>
              <w:t>ВЛ</w:t>
            </w:r>
            <w:proofErr w:type="gramEnd"/>
            <w:r>
              <w:rPr>
                <w:rFonts w:ascii="Calibri" w:hAnsi="Calibri" w:cs="Calibri"/>
              </w:rPr>
              <w:t>, КВЛ), уровень напряжения линий электропередачи,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конструктивных элементов, оказывающих влияние на безопасность)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</w:tc>
      </w:tr>
      <w:tr w:rsidR="00D55E68">
        <w:tc>
          <w:tcPr>
            <w:tcW w:w="2268" w:type="dxa"/>
            <w:gridSpan w:val="2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показатели:</w:t>
            </w:r>
          </w:p>
        </w:tc>
        <w:tc>
          <w:tcPr>
            <w:tcW w:w="6801" w:type="dxa"/>
            <w:gridSpan w:val="7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(дополнительные характеристики,</w:t>
            </w:r>
            <w:proofErr w:type="gramEnd"/>
          </w:p>
        </w:tc>
      </w:tr>
      <w:tr w:rsidR="00D55E68">
        <w:tc>
          <w:tcPr>
            <w:tcW w:w="9069" w:type="dxa"/>
            <w:gridSpan w:val="9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необходимые для осуществления государственного кадастрового учета объекта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капитального строительства, в том числе объекта культурного наследия, если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проведении работ по сохранению объекта культурного наследия затрагиваются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конструктивные и другие характеристики надежности и безопасности такого объекта)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 на пользование земельным участком (земельными участками) подтверждается &lt;*&gt; 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(наименование документа</w:t>
            </w:r>
            <w:proofErr w:type="gramEnd"/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право собственности, владения, пользования, распоряжения земельным участком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(земельными участками))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саморегулируемой организации, дата, номер свидетельства о допуске к работам &lt;**&gt;: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Приложение (документы, необходимые для получения разрешения на строительство согласно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части 7 статьи 51</w:t>
              </w:r>
            </w:hyperlink>
            <w:r>
              <w:rPr>
                <w:rFonts w:ascii="Calibri" w:hAnsi="Calibri" w:cs="Calibri"/>
              </w:rPr>
              <w:t xml:space="preserve"> Градостроительного кодекса Российской Федерации):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--------------------------------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&lt;*&gt; Не заполняется в отношении линейных объектов.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&lt;**&gt; Указывается в случае, если работы по подготовке проектной документации относятся к видам работ, которые оказывают влияние на безопасность объектов капитального строительства.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Разрешение на строительство прошу направить в электронном виде (без представления на бумажном носителе) на адрес электронной почты: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Обязуюсь обо всех изменениях сведений, указанных в настоящем заявлении, об отклонении от проектной документации и изменении иных условий, на основании которых производится выдача разрешения на строительство, сообщать в уполномоченный орган, выдавший разрешение на строительство.</w:t>
            </w:r>
          </w:p>
        </w:tc>
      </w:tr>
      <w:tr w:rsidR="00D55E68">
        <w:tc>
          <w:tcPr>
            <w:tcW w:w="3571" w:type="dxa"/>
            <w:gridSpan w:val="3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"___" _____________ 20___ г.</w:t>
            </w:r>
          </w:p>
        </w:tc>
        <w:tc>
          <w:tcPr>
            <w:tcW w:w="2153" w:type="dxa"/>
            <w:gridSpan w:val="4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45" w:type="dxa"/>
            <w:gridSpan w:val="2"/>
          </w:tcPr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</w:t>
            </w:r>
          </w:p>
          <w:p w:rsidR="00D55E68" w:rsidRDefault="00D5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 заявителя)</w:t>
            </w:r>
          </w:p>
        </w:tc>
      </w:tr>
    </w:tbl>
    <w:p w:rsidR="00D55E68" w:rsidRDefault="00D55E68" w:rsidP="00D55E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55E68" w:rsidRDefault="00D55E68" w:rsidP="00D55E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55E68" w:rsidRDefault="00D55E68" w:rsidP="00D55E6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66A9" w:rsidRDefault="00D766A9">
      <w:bookmarkStart w:id="0" w:name="_GoBack"/>
      <w:bookmarkEnd w:id="0"/>
    </w:p>
    <w:sectPr w:rsidR="00D766A9" w:rsidSect="00E957F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68"/>
    <w:rsid w:val="00D55E68"/>
    <w:rsid w:val="00D7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72EA8EEDF7B762B0C09E336A218E988260B8A0B2CCFE877D8527B00233474D7B1F10E7A142CB152CBF3FA30F3306697333CD52F79DfD40N" TargetMode="External"/><Relationship Id="rId5" Type="http://schemas.openxmlformats.org/officeDocument/2006/relationships/hyperlink" Target="consultantplus://offline/ref=C272EA8EEDF7B762B0C0803E7C4DD291816EE7AFB5C0F3D023D721E75D6341183B5F16B1E705C41F78EE7BF5063A5B263760DE52FE81D084E78B579Bf94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2020-06-29T13:56:00Z</dcterms:created>
  <dcterms:modified xsi:type="dcterms:W3CDTF">2020-06-29T13:57:00Z</dcterms:modified>
</cp:coreProperties>
</file>